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BB" w:rsidRPr="00074980" w:rsidRDefault="0039009F" w:rsidP="00D311BB">
      <w:pPr>
        <w:ind w:firstLine="357"/>
        <w:rPr>
          <w:sz w:val="28"/>
          <w:szCs w:val="28"/>
        </w:rPr>
      </w:pPr>
      <w:r w:rsidRPr="00074980">
        <w:rPr>
          <w:b/>
          <w:sz w:val="28"/>
          <w:szCs w:val="28"/>
        </w:rPr>
        <w:t xml:space="preserve">Уважаемые родители и ребята! Мы рады вам сообщить, </w:t>
      </w:r>
      <w:r w:rsidRPr="00074980">
        <w:rPr>
          <w:b/>
          <w:sz w:val="28"/>
          <w:szCs w:val="28"/>
        </w:rPr>
        <w:t xml:space="preserve">что </w:t>
      </w:r>
      <w:r w:rsidR="00751CF0" w:rsidRPr="00074980">
        <w:rPr>
          <w:b/>
          <w:sz w:val="28"/>
          <w:szCs w:val="28"/>
        </w:rPr>
        <w:t>25 апреля 2024</w:t>
      </w:r>
      <w:r w:rsidR="00751CF0" w:rsidRPr="00074980">
        <w:rPr>
          <w:sz w:val="28"/>
          <w:szCs w:val="28"/>
        </w:rPr>
        <w:t xml:space="preserve"> </w:t>
      </w:r>
      <w:r w:rsidR="00751CF0" w:rsidRPr="00074980">
        <w:rPr>
          <w:b/>
          <w:sz w:val="28"/>
          <w:szCs w:val="28"/>
        </w:rPr>
        <w:t>года был проведён школьный конкурс научно-исследовательских и проектных работ «Стань своим в мире науки».</w:t>
      </w:r>
      <w:r w:rsidRPr="00074980">
        <w:rPr>
          <w:sz w:val="28"/>
          <w:szCs w:val="28"/>
        </w:rPr>
        <w:t xml:space="preserve"> </w:t>
      </w:r>
    </w:p>
    <w:p w:rsidR="00751CF0" w:rsidRPr="005E29E4" w:rsidRDefault="0039009F" w:rsidP="00D311BB">
      <w:pPr>
        <w:ind w:firstLine="357"/>
        <w:rPr>
          <w:b/>
          <w:bCs/>
          <w:sz w:val="28"/>
          <w:szCs w:val="28"/>
        </w:rPr>
      </w:pPr>
      <w:r w:rsidRPr="005E29E4">
        <w:rPr>
          <w:b/>
          <w:sz w:val="28"/>
          <w:szCs w:val="28"/>
        </w:rPr>
        <w:t>Цели и задачи конкурса</w:t>
      </w:r>
    </w:p>
    <w:p w:rsidR="00751CF0" w:rsidRPr="005E29E4" w:rsidRDefault="00751CF0" w:rsidP="00751CF0">
      <w:pPr>
        <w:widowControl w:val="0"/>
        <w:suppressAutoHyphens/>
        <w:ind w:firstLine="72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Конкурс проводился</w:t>
      </w:r>
      <w:r w:rsidRPr="005E29E4">
        <w:rPr>
          <w:color w:val="000000"/>
          <w:sz w:val="28"/>
          <w:szCs w:val="28"/>
        </w:rPr>
        <w:t xml:space="preserve"> в целях</w:t>
      </w:r>
      <w:r w:rsidRPr="005E29E4">
        <w:rPr>
          <w:sz w:val="28"/>
          <w:szCs w:val="28"/>
        </w:rPr>
        <w:t xml:space="preserve"> содействия обучающимся в приобщении </w:t>
      </w:r>
      <w:r w:rsidRPr="005E29E4">
        <w:rPr>
          <w:sz w:val="28"/>
          <w:szCs w:val="28"/>
        </w:rPr>
        <w:br/>
        <w:t>к познавательной, исследовательской, изобретательской и другой творческой деятельности в различных областях знаний, в развитии навыков систематической исследовательской и творческой работы в содружестве с учителями, наставниками.</w:t>
      </w:r>
    </w:p>
    <w:p w:rsidR="00751CF0" w:rsidRDefault="00751CF0" w:rsidP="00751CF0">
      <w:pPr>
        <w:rPr>
          <w:sz w:val="28"/>
          <w:szCs w:val="28"/>
        </w:rPr>
      </w:pPr>
      <w:r w:rsidRPr="005E29E4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>принимали</w:t>
      </w:r>
      <w:r w:rsidRPr="005E29E4">
        <w:rPr>
          <w:sz w:val="28"/>
          <w:szCs w:val="28"/>
        </w:rPr>
        <w:t xml:space="preserve"> участие обучающиеся</w:t>
      </w:r>
      <w:r>
        <w:rPr>
          <w:sz w:val="28"/>
          <w:szCs w:val="28"/>
        </w:rPr>
        <w:t xml:space="preserve"> </w:t>
      </w:r>
      <w:r w:rsidRPr="005E29E4">
        <w:rPr>
          <w:sz w:val="28"/>
          <w:szCs w:val="28"/>
        </w:rPr>
        <w:t>девятых</w:t>
      </w:r>
      <w:r>
        <w:rPr>
          <w:sz w:val="28"/>
          <w:szCs w:val="28"/>
        </w:rPr>
        <w:t xml:space="preserve"> классов.</w:t>
      </w:r>
    </w:p>
    <w:p w:rsidR="00134996" w:rsidRPr="00134996" w:rsidRDefault="00134996" w:rsidP="00134996">
      <w:pPr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проводил</w:t>
      </w:r>
      <w:r w:rsidRPr="00134996">
        <w:rPr>
          <w:sz w:val="28"/>
          <w:szCs w:val="28"/>
        </w:rPr>
        <w:t xml:space="preserve">ся </w:t>
      </w:r>
      <w:r w:rsidRPr="00134996">
        <w:rPr>
          <w:rFonts w:eastAsia="Arial Unicode MS"/>
          <w:sz w:val="28"/>
          <w:szCs w:val="28"/>
        </w:rPr>
        <w:t xml:space="preserve">в онлайн-формате. </w:t>
      </w:r>
    </w:p>
    <w:p w:rsidR="00134996" w:rsidRPr="00134996" w:rsidRDefault="00134996" w:rsidP="001349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Члены жюри использовали</w:t>
      </w:r>
      <w:r w:rsidRPr="00134996">
        <w:rPr>
          <w:sz w:val="28"/>
          <w:szCs w:val="28"/>
        </w:rPr>
        <w:t xml:space="preserve"> следующие критерии оценивания: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Способность видеть проблемы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Познавательная ценность темы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Исследовательское мастерство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Наблюдения, сделанные автором работы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Эксперименты и практическая составляющая работы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Представление работы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Структура и логика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Язык и стиль изложения</w:t>
      </w:r>
    </w:p>
    <w:p w:rsidR="00134996" w:rsidRPr="00134996" w:rsidRDefault="00134996" w:rsidP="00134996">
      <w:pPr>
        <w:numPr>
          <w:ilvl w:val="0"/>
          <w:numId w:val="2"/>
        </w:numPr>
        <w:contextualSpacing/>
        <w:rPr>
          <w:bCs/>
          <w:color w:val="000000"/>
          <w:sz w:val="28"/>
          <w:szCs w:val="28"/>
        </w:rPr>
      </w:pPr>
      <w:r w:rsidRPr="00134996">
        <w:rPr>
          <w:bCs/>
          <w:color w:val="000000"/>
          <w:sz w:val="28"/>
          <w:szCs w:val="28"/>
        </w:rPr>
        <w:t>Умение отвечать на вопросы</w:t>
      </w:r>
    </w:p>
    <w:p w:rsidR="00134996" w:rsidRDefault="00134996" w:rsidP="00134996">
      <w:pPr>
        <w:ind w:firstLine="708"/>
        <w:rPr>
          <w:szCs w:val="28"/>
        </w:rPr>
      </w:pPr>
      <w:r>
        <w:rPr>
          <w:sz w:val="28"/>
          <w:szCs w:val="28"/>
        </w:rPr>
        <w:t>Победителем Конкурса стал</w:t>
      </w:r>
      <w:r w:rsidR="0039009F">
        <w:rPr>
          <w:sz w:val="28"/>
          <w:szCs w:val="28"/>
        </w:rPr>
        <w:t xml:space="preserve"> </w:t>
      </w:r>
      <w:proofErr w:type="spellStart"/>
      <w:r w:rsidR="0039009F">
        <w:rPr>
          <w:sz w:val="28"/>
          <w:szCs w:val="28"/>
        </w:rPr>
        <w:t>Пензев</w:t>
      </w:r>
      <w:proofErr w:type="spellEnd"/>
      <w:r w:rsidR="0039009F">
        <w:rPr>
          <w:sz w:val="28"/>
          <w:szCs w:val="28"/>
        </w:rPr>
        <w:t xml:space="preserve"> Михаил (9а класс)</w:t>
      </w:r>
      <w:r w:rsidRPr="005E29E4">
        <w:rPr>
          <w:sz w:val="28"/>
          <w:szCs w:val="28"/>
        </w:rPr>
        <w:t>, набравший наибольшее количество баллов.</w:t>
      </w:r>
      <w:r w:rsidRPr="001349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Призерами Конкурса признаны</w:t>
      </w:r>
      <w:r w:rsidRPr="005E29E4">
        <w:rPr>
          <w:bCs/>
          <w:sz w:val="28"/>
          <w:szCs w:val="28"/>
        </w:rPr>
        <w:t xml:space="preserve"> участники, следующие в рейтинговой таблице за победителем</w:t>
      </w:r>
      <w:r w:rsidRPr="00E04428">
        <w:rPr>
          <w:bCs/>
          <w:sz w:val="28"/>
          <w:szCs w:val="28"/>
        </w:rPr>
        <w:t>.</w:t>
      </w:r>
    </w:p>
    <w:p w:rsidR="00751CF0" w:rsidRPr="00751CF0" w:rsidRDefault="00751CF0" w:rsidP="00751CF0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751CF0">
        <w:rPr>
          <w:rFonts w:eastAsia="Calibri"/>
          <w:sz w:val="28"/>
          <w:szCs w:val="28"/>
          <w:lang w:eastAsia="en-US"/>
        </w:rPr>
        <w:t>Результаты конкурса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1608"/>
        <w:gridCol w:w="1188"/>
        <w:gridCol w:w="1990"/>
        <w:gridCol w:w="1677"/>
      </w:tblGrid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ind w:left="247"/>
              <w:contextualSpacing/>
              <w:rPr>
                <w:b/>
                <w:bCs/>
                <w:sz w:val="28"/>
                <w:szCs w:val="28"/>
              </w:rPr>
            </w:pPr>
          </w:p>
          <w:p w:rsidR="00751CF0" w:rsidRPr="00074980" w:rsidRDefault="00751CF0" w:rsidP="00751CF0">
            <w:pPr>
              <w:ind w:left="247"/>
              <w:contextualSpacing/>
              <w:rPr>
                <w:b/>
                <w:bCs/>
                <w:sz w:val="28"/>
                <w:szCs w:val="28"/>
              </w:rPr>
            </w:pPr>
            <w:r w:rsidRPr="00074980">
              <w:rPr>
                <w:b/>
                <w:bCs/>
                <w:sz w:val="28"/>
                <w:szCs w:val="28"/>
              </w:rPr>
              <w:t>Тема исследовательской работы или проекта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  <w:r w:rsidRPr="00074980">
              <w:rPr>
                <w:b/>
                <w:bCs/>
                <w:sz w:val="28"/>
                <w:szCs w:val="28"/>
              </w:rPr>
              <w:t xml:space="preserve">ФИ </w:t>
            </w:r>
          </w:p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  <w:r w:rsidRPr="00074980">
              <w:rPr>
                <w:b/>
                <w:bCs/>
                <w:sz w:val="28"/>
                <w:szCs w:val="28"/>
              </w:rPr>
              <w:t>ученика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  <w:r w:rsidRPr="00074980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  <w:r w:rsidRPr="00074980"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718" w:type="dxa"/>
          </w:tcPr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751CF0" w:rsidRPr="00074980" w:rsidRDefault="00751CF0" w:rsidP="00751CF0">
            <w:pPr>
              <w:contextualSpacing/>
              <w:rPr>
                <w:b/>
                <w:bCs/>
                <w:sz w:val="28"/>
                <w:szCs w:val="28"/>
              </w:rPr>
            </w:pPr>
            <w:r w:rsidRPr="00074980">
              <w:rPr>
                <w:b/>
                <w:bCs/>
                <w:sz w:val="28"/>
                <w:szCs w:val="28"/>
              </w:rPr>
              <w:t>Статус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rPr>
                <w:rFonts w:eastAsia="Calibri"/>
                <w:sz w:val="28"/>
                <w:szCs w:val="28"/>
              </w:rPr>
            </w:pPr>
            <w:r w:rsidRPr="00074980">
              <w:rPr>
                <w:rFonts w:eastAsia="Calibri"/>
                <w:sz w:val="28"/>
                <w:szCs w:val="28"/>
                <w:lang w:val="en-US"/>
              </w:rPr>
              <w:t xml:space="preserve">3D </w:t>
            </w:r>
            <w:r w:rsidRPr="00074980">
              <w:rPr>
                <w:rFonts w:eastAsia="Calibri"/>
                <w:sz w:val="28"/>
                <w:szCs w:val="28"/>
              </w:rPr>
              <w:t>принтер – технологии будущего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074980">
              <w:rPr>
                <w:rFonts w:eastAsia="Calibri"/>
                <w:sz w:val="28"/>
                <w:szCs w:val="28"/>
              </w:rPr>
              <w:t>Аблясов</w:t>
            </w:r>
            <w:proofErr w:type="spellEnd"/>
            <w:r w:rsidRPr="00074980">
              <w:rPr>
                <w:rFonts w:eastAsia="Calibri"/>
                <w:sz w:val="28"/>
                <w:szCs w:val="28"/>
              </w:rPr>
              <w:t xml:space="preserve"> Игнат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9б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  <w:lang w:val="en-US"/>
              </w:rPr>
            </w:pPr>
            <w:r w:rsidRPr="00074980">
              <w:rPr>
                <w:sz w:val="28"/>
                <w:szCs w:val="28"/>
              </w:rPr>
              <w:t>Косенок О.Н.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участник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rPr>
                <w:rFonts w:eastAsia="Calibri"/>
                <w:sz w:val="28"/>
                <w:szCs w:val="28"/>
              </w:rPr>
            </w:pPr>
            <w:r w:rsidRPr="00074980">
              <w:rPr>
                <w:rFonts w:eastAsia="Calibri"/>
                <w:sz w:val="28"/>
                <w:szCs w:val="28"/>
              </w:rPr>
              <w:t>Две столицы одного государства. Общее и особенное</w:t>
            </w:r>
          </w:p>
          <w:p w:rsidR="00751CF0" w:rsidRPr="00074980" w:rsidRDefault="00751CF0" w:rsidP="00751CF0">
            <w:pPr>
              <w:shd w:val="clear" w:color="auto" w:fill="FFFFFF"/>
              <w:ind w:firstLine="11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rFonts w:eastAsia="Calibri"/>
                <w:sz w:val="28"/>
                <w:szCs w:val="28"/>
              </w:rPr>
              <w:t>Горюнова Альбина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9а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proofErr w:type="spellStart"/>
            <w:r w:rsidRPr="00074980">
              <w:rPr>
                <w:sz w:val="28"/>
                <w:szCs w:val="28"/>
              </w:rPr>
              <w:t>Лагода</w:t>
            </w:r>
            <w:proofErr w:type="spellEnd"/>
            <w:r w:rsidRPr="00074980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призер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rPr>
                <w:sz w:val="28"/>
                <w:szCs w:val="28"/>
              </w:rPr>
            </w:pPr>
            <w:r w:rsidRPr="00074980">
              <w:rPr>
                <w:rFonts w:eastAsia="Calibri"/>
                <w:sz w:val="28"/>
                <w:szCs w:val="28"/>
              </w:rPr>
              <w:t>Продовольственная проблема – миф или реальность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autoSpaceDE w:val="0"/>
              <w:autoSpaceDN w:val="0"/>
              <w:adjustRightInd w:val="0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074980">
              <w:rPr>
                <w:rFonts w:eastAsia="Calibri"/>
                <w:sz w:val="28"/>
                <w:szCs w:val="28"/>
              </w:rPr>
              <w:t>Елисеева</w:t>
            </w:r>
          </w:p>
          <w:p w:rsidR="00751CF0" w:rsidRPr="00074980" w:rsidRDefault="00751CF0" w:rsidP="00751CF0">
            <w:pPr>
              <w:autoSpaceDE w:val="0"/>
              <w:autoSpaceDN w:val="0"/>
              <w:adjustRightInd w:val="0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074980">
              <w:rPr>
                <w:rFonts w:eastAsia="Calibri"/>
                <w:sz w:val="28"/>
                <w:szCs w:val="28"/>
              </w:rPr>
              <w:t>Виктория</w:t>
            </w:r>
          </w:p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9а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proofErr w:type="spellStart"/>
            <w:r w:rsidRPr="00074980">
              <w:rPr>
                <w:sz w:val="28"/>
                <w:szCs w:val="28"/>
              </w:rPr>
              <w:t>Лагода</w:t>
            </w:r>
            <w:proofErr w:type="spellEnd"/>
            <w:r w:rsidRPr="00074980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участник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 w:rsidRPr="00074980">
              <w:rPr>
                <w:sz w:val="28"/>
                <w:szCs w:val="28"/>
              </w:rPr>
              <w:t xml:space="preserve">  </w:t>
            </w:r>
            <w:r w:rsidRPr="00074980"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 xml:space="preserve"> Гуманистические тенденции в школьном образовании на современном этапе</w:t>
            </w:r>
          </w:p>
          <w:p w:rsidR="00751CF0" w:rsidRPr="00074980" w:rsidRDefault="00751CF0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Котлярова Полина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9а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proofErr w:type="spellStart"/>
            <w:r w:rsidRPr="00074980">
              <w:rPr>
                <w:sz w:val="28"/>
                <w:szCs w:val="28"/>
              </w:rPr>
              <w:t>Лагода</w:t>
            </w:r>
            <w:proofErr w:type="spellEnd"/>
            <w:r w:rsidRPr="00074980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участник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lastRenderedPageBreak/>
              <w:t>Вредоносные программы и как от них защититься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proofErr w:type="spellStart"/>
            <w:r w:rsidRPr="00074980">
              <w:rPr>
                <w:sz w:val="28"/>
                <w:szCs w:val="28"/>
              </w:rPr>
              <w:t>Малакей</w:t>
            </w:r>
            <w:proofErr w:type="spellEnd"/>
            <w:r w:rsidRPr="00074980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9а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Косенок О.Н.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призер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rPr>
                <w:sz w:val="28"/>
                <w:szCs w:val="28"/>
              </w:rPr>
            </w:pPr>
            <w:r w:rsidRPr="00074980">
              <w:rPr>
                <w:rFonts w:eastAsia="Calibri"/>
                <w:bCs/>
                <w:sz w:val="28"/>
                <w:szCs w:val="28"/>
              </w:rPr>
              <w:t>Развитие туризма в Белгородской области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Михалева Софья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9а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Канищева О.В.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призер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751CF0" w:rsidP="00751CF0">
            <w:pPr>
              <w:rPr>
                <w:b/>
                <w:sz w:val="28"/>
                <w:szCs w:val="28"/>
              </w:rPr>
            </w:pPr>
            <w:r w:rsidRPr="00074980">
              <w:rPr>
                <w:b/>
                <w:sz w:val="28"/>
                <w:szCs w:val="28"/>
              </w:rPr>
              <w:t>Англицизмы как компонент современного молодёжного жаргона</w:t>
            </w:r>
          </w:p>
          <w:p w:rsidR="00751CF0" w:rsidRPr="00074980" w:rsidRDefault="00751CF0" w:rsidP="00751CF0">
            <w:pPr>
              <w:shd w:val="clear" w:color="auto" w:fill="FFFFFF"/>
              <w:ind w:firstLine="11"/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4980">
              <w:rPr>
                <w:b/>
                <w:sz w:val="28"/>
                <w:szCs w:val="28"/>
              </w:rPr>
              <w:t>Пензев</w:t>
            </w:r>
            <w:proofErr w:type="spellEnd"/>
            <w:r w:rsidRPr="00074980">
              <w:rPr>
                <w:b/>
                <w:sz w:val="28"/>
                <w:szCs w:val="28"/>
              </w:rPr>
              <w:t xml:space="preserve"> Михаил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b/>
                <w:sz w:val="28"/>
                <w:szCs w:val="28"/>
              </w:rPr>
            </w:pPr>
            <w:r w:rsidRPr="00074980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74980">
              <w:rPr>
                <w:b/>
                <w:sz w:val="28"/>
                <w:szCs w:val="28"/>
              </w:rPr>
              <w:t>Булдин</w:t>
            </w:r>
            <w:bookmarkStart w:id="0" w:name="_GoBack"/>
            <w:bookmarkEnd w:id="0"/>
            <w:r w:rsidRPr="00074980">
              <w:rPr>
                <w:b/>
                <w:sz w:val="28"/>
                <w:szCs w:val="28"/>
              </w:rPr>
              <w:t>а</w:t>
            </w:r>
            <w:proofErr w:type="spellEnd"/>
            <w:r w:rsidRPr="00074980">
              <w:rPr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1718" w:type="dxa"/>
          </w:tcPr>
          <w:p w:rsidR="00751CF0" w:rsidRPr="00074980" w:rsidRDefault="0046115E" w:rsidP="00751CF0">
            <w:pPr>
              <w:rPr>
                <w:b/>
                <w:sz w:val="28"/>
                <w:szCs w:val="28"/>
              </w:rPr>
            </w:pPr>
            <w:r w:rsidRPr="00074980">
              <w:rPr>
                <w:b/>
                <w:sz w:val="28"/>
                <w:szCs w:val="28"/>
              </w:rPr>
              <w:t>победитель</w:t>
            </w:r>
          </w:p>
        </w:tc>
      </w:tr>
      <w:tr w:rsidR="00751CF0" w:rsidRPr="00074980" w:rsidTr="0046115E">
        <w:tc>
          <w:tcPr>
            <w:tcW w:w="2536" w:type="dxa"/>
          </w:tcPr>
          <w:p w:rsidR="00751CF0" w:rsidRPr="00074980" w:rsidRDefault="00134996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Садоводство как перспективная отрасль хозяйства в развитии края</w:t>
            </w:r>
          </w:p>
        </w:tc>
        <w:tc>
          <w:tcPr>
            <w:tcW w:w="1709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Приходько Виктория</w:t>
            </w:r>
          </w:p>
        </w:tc>
        <w:tc>
          <w:tcPr>
            <w:tcW w:w="1554" w:type="dxa"/>
          </w:tcPr>
          <w:p w:rsidR="00751CF0" w:rsidRPr="00074980" w:rsidRDefault="00751CF0" w:rsidP="00751CF0">
            <w:pPr>
              <w:shd w:val="clear" w:color="auto" w:fill="FFFFFF"/>
              <w:ind w:firstLine="11"/>
              <w:jc w:val="center"/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9в</w:t>
            </w:r>
          </w:p>
        </w:tc>
        <w:tc>
          <w:tcPr>
            <w:tcW w:w="1828" w:type="dxa"/>
          </w:tcPr>
          <w:p w:rsidR="00751CF0" w:rsidRPr="00074980" w:rsidRDefault="00751CF0" w:rsidP="00751CF0">
            <w:pPr>
              <w:jc w:val="center"/>
              <w:rPr>
                <w:sz w:val="28"/>
                <w:szCs w:val="28"/>
              </w:rPr>
            </w:pPr>
            <w:proofErr w:type="spellStart"/>
            <w:r w:rsidRPr="00074980">
              <w:rPr>
                <w:sz w:val="28"/>
                <w:szCs w:val="28"/>
              </w:rPr>
              <w:t>Лагода</w:t>
            </w:r>
            <w:proofErr w:type="spellEnd"/>
            <w:r w:rsidRPr="00074980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718" w:type="dxa"/>
          </w:tcPr>
          <w:p w:rsidR="00751CF0" w:rsidRPr="00074980" w:rsidRDefault="00751CF0" w:rsidP="00751CF0">
            <w:pPr>
              <w:rPr>
                <w:sz w:val="28"/>
                <w:szCs w:val="28"/>
              </w:rPr>
            </w:pPr>
            <w:r w:rsidRPr="00074980">
              <w:rPr>
                <w:sz w:val="28"/>
                <w:szCs w:val="28"/>
              </w:rPr>
              <w:t>участник</w:t>
            </w:r>
          </w:p>
        </w:tc>
      </w:tr>
    </w:tbl>
    <w:p w:rsidR="00D311BB" w:rsidRDefault="00D311BB" w:rsidP="0046115E">
      <w:pPr>
        <w:ind w:firstLine="708"/>
        <w:contextualSpacing/>
        <w:rPr>
          <w:rFonts w:eastAsia="Calibri"/>
          <w:color w:val="FF0000"/>
          <w:lang w:eastAsia="en-US"/>
        </w:rPr>
      </w:pPr>
    </w:p>
    <w:p w:rsidR="00D311BB" w:rsidRPr="00D311BB" w:rsidRDefault="00D311BB" w:rsidP="00D311BB">
      <w:pPr>
        <w:ind w:firstLine="357"/>
        <w:rPr>
          <w:b/>
          <w:sz w:val="32"/>
          <w:szCs w:val="32"/>
        </w:rPr>
      </w:pPr>
      <w:r w:rsidRPr="00D311BB">
        <w:rPr>
          <w:b/>
          <w:sz w:val="32"/>
          <w:szCs w:val="32"/>
        </w:rPr>
        <w:t>Поздравляем победителя и призеров с заслуженной победой.</w:t>
      </w:r>
    </w:p>
    <w:p w:rsidR="00D311BB" w:rsidRPr="00D311BB" w:rsidRDefault="00D311BB" w:rsidP="00D311BB">
      <w:pPr>
        <w:ind w:firstLine="357"/>
        <w:rPr>
          <w:sz w:val="28"/>
          <w:szCs w:val="28"/>
        </w:rPr>
      </w:pPr>
      <w:r w:rsidRPr="0039009F">
        <w:rPr>
          <w:sz w:val="28"/>
          <w:szCs w:val="28"/>
        </w:rPr>
        <w:t>Мы говорим особое спасибо родителям за содействие в организации исследовательской деятельности школьников.</w:t>
      </w:r>
    </w:p>
    <w:p w:rsidR="00D311BB" w:rsidRPr="00074980" w:rsidRDefault="00074980" w:rsidP="00074980">
      <w:pPr>
        <w:ind w:firstLine="357"/>
        <w:rPr>
          <w:sz w:val="28"/>
          <w:szCs w:val="28"/>
        </w:rPr>
      </w:pPr>
      <w:r>
        <w:rPr>
          <w:sz w:val="28"/>
          <w:szCs w:val="28"/>
        </w:rPr>
        <w:t>В</w:t>
      </w:r>
      <w:r w:rsidR="00D311BB" w:rsidRPr="00D311BB">
        <w:rPr>
          <w:sz w:val="28"/>
          <w:szCs w:val="28"/>
        </w:rPr>
        <w:t xml:space="preserve">ыражаем благодарность учителям Косенок О.Н., Канищевой О.В., </w:t>
      </w:r>
      <w:proofErr w:type="spellStart"/>
      <w:r w:rsidR="00D311BB" w:rsidRPr="00D311BB">
        <w:rPr>
          <w:sz w:val="28"/>
          <w:szCs w:val="28"/>
        </w:rPr>
        <w:t>Лагода</w:t>
      </w:r>
      <w:proofErr w:type="spellEnd"/>
      <w:r w:rsidR="00D311BB" w:rsidRPr="00D311BB">
        <w:rPr>
          <w:sz w:val="28"/>
          <w:szCs w:val="28"/>
        </w:rPr>
        <w:t xml:space="preserve"> В.А</w:t>
      </w:r>
      <w:r w:rsidR="00D311BB" w:rsidRPr="00074980">
        <w:rPr>
          <w:sz w:val="28"/>
          <w:szCs w:val="28"/>
        </w:rPr>
        <w:t>.</w:t>
      </w:r>
      <w:r w:rsidRPr="00074980">
        <w:rPr>
          <w:sz w:val="28"/>
          <w:szCs w:val="28"/>
        </w:rPr>
        <w:t xml:space="preserve"> </w:t>
      </w:r>
      <w:r w:rsidRPr="00074980">
        <w:rPr>
          <w:sz w:val="28"/>
          <w:szCs w:val="28"/>
        </w:rPr>
        <w:t xml:space="preserve">за </w:t>
      </w:r>
      <w:r w:rsidRPr="00074980">
        <w:rPr>
          <w:sz w:val="28"/>
          <w:szCs w:val="28"/>
        </w:rPr>
        <w:t>вовлечение в</w:t>
      </w:r>
      <w:r w:rsidRPr="00074980">
        <w:rPr>
          <w:sz w:val="28"/>
          <w:szCs w:val="28"/>
        </w:rPr>
        <w:t xml:space="preserve"> исследовательскую </w:t>
      </w:r>
      <w:r w:rsidRPr="00074980">
        <w:rPr>
          <w:sz w:val="28"/>
          <w:szCs w:val="28"/>
        </w:rPr>
        <w:t>работу одаренных</w:t>
      </w:r>
      <w:r w:rsidRPr="00074980">
        <w:rPr>
          <w:sz w:val="28"/>
          <w:szCs w:val="28"/>
        </w:rPr>
        <w:t xml:space="preserve"> учащихся.</w:t>
      </w:r>
    </w:p>
    <w:p w:rsidR="00D311BB" w:rsidRPr="00D311BB" w:rsidRDefault="00D311BB" w:rsidP="00D311BB">
      <w:pPr>
        <w:ind w:firstLine="357"/>
        <w:rPr>
          <w:sz w:val="28"/>
          <w:szCs w:val="28"/>
        </w:rPr>
      </w:pPr>
      <w:r w:rsidRPr="0039009F">
        <w:rPr>
          <w:sz w:val="28"/>
          <w:szCs w:val="28"/>
        </w:rPr>
        <w:t>Желаем всему коллективу</w:t>
      </w:r>
      <w:r w:rsidRPr="00D311BB">
        <w:rPr>
          <w:sz w:val="28"/>
          <w:szCs w:val="28"/>
        </w:rPr>
        <w:t xml:space="preserve"> педагогов</w:t>
      </w:r>
      <w:r w:rsidRPr="0039009F">
        <w:rPr>
          <w:sz w:val="28"/>
          <w:szCs w:val="28"/>
        </w:rPr>
        <w:t xml:space="preserve"> и ученикам </w:t>
      </w:r>
      <w:r w:rsidRPr="00D311BB">
        <w:rPr>
          <w:sz w:val="28"/>
          <w:szCs w:val="28"/>
        </w:rPr>
        <w:t>творческих</w:t>
      </w:r>
      <w:r w:rsidRPr="0039009F">
        <w:rPr>
          <w:sz w:val="28"/>
          <w:szCs w:val="28"/>
        </w:rPr>
        <w:t xml:space="preserve"> успехов и побед в мире науки.</w:t>
      </w:r>
    </w:p>
    <w:p w:rsidR="0046115E" w:rsidRPr="0046115E" w:rsidRDefault="00D311BB" w:rsidP="0046115E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46115E">
        <w:rPr>
          <w:rFonts w:eastAsia="Calibri"/>
          <w:sz w:val="28"/>
          <w:szCs w:val="28"/>
          <w:lang w:eastAsia="en-US"/>
        </w:rPr>
        <w:t>Анализ</w:t>
      </w:r>
      <w:r w:rsidR="0046115E" w:rsidRPr="0046115E">
        <w:rPr>
          <w:rFonts w:eastAsia="Calibri"/>
          <w:sz w:val="28"/>
          <w:szCs w:val="28"/>
          <w:lang w:eastAsia="en-US"/>
        </w:rPr>
        <w:t xml:space="preserve"> работ позволяет сделать следующие выводы.</w:t>
      </w:r>
    </w:p>
    <w:p w:rsidR="0046115E" w:rsidRPr="00D311BB" w:rsidRDefault="0046115E" w:rsidP="0046115E">
      <w:pPr>
        <w:ind w:firstLine="708"/>
        <w:contextualSpacing/>
        <w:rPr>
          <w:sz w:val="28"/>
          <w:szCs w:val="28"/>
        </w:rPr>
      </w:pPr>
      <w:r w:rsidRPr="00D311BB">
        <w:rPr>
          <w:rFonts w:eastAsia="Calibri"/>
          <w:sz w:val="28"/>
          <w:szCs w:val="28"/>
          <w:lang w:eastAsia="en-US"/>
        </w:rPr>
        <w:t xml:space="preserve">Ребята, выступающие на конференции, </w:t>
      </w:r>
      <w:r w:rsidR="0039009F" w:rsidRPr="00D311BB">
        <w:rPr>
          <w:rFonts w:eastAsia="Calibri"/>
          <w:sz w:val="28"/>
          <w:szCs w:val="28"/>
          <w:lang w:eastAsia="en-US"/>
        </w:rPr>
        <w:t>достигли определенных высот в исследовательской деятельности. Они правильно</w:t>
      </w:r>
      <w:r w:rsidRPr="0046115E">
        <w:rPr>
          <w:rFonts w:eastAsia="Calibri"/>
          <w:sz w:val="28"/>
          <w:szCs w:val="28"/>
          <w:lang w:eastAsia="en-US"/>
        </w:rPr>
        <w:t xml:space="preserve"> осуществляют </w:t>
      </w:r>
      <w:r w:rsidRPr="0046115E">
        <w:rPr>
          <w:sz w:val="28"/>
          <w:szCs w:val="28"/>
        </w:rPr>
        <w:t>целеполагание, формулировку задач, которые следует решить. При этом выбирают средства и методы, адекватные поставленным целям. Результаты представляются в пригодном для использования виде. Это приводит к мысли, что итогами проектной и исследовательской деятельности являются не только их предметные результаты, но и интеллектуальное, личностное развитие, рост у школьников компетенции в выбранной для исследования или проекта сфере, способностей самостоятельной работы, уяснение сущности творческой исследовательской или проектной работы.</w:t>
      </w:r>
    </w:p>
    <w:p w:rsidR="0039009F" w:rsidRPr="0046115E" w:rsidRDefault="0039009F" w:rsidP="0039009F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46115E">
        <w:rPr>
          <w:rFonts w:eastAsia="Calibri"/>
          <w:sz w:val="28"/>
          <w:szCs w:val="28"/>
          <w:lang w:eastAsia="en-US"/>
        </w:rPr>
        <w:t>Одной из существенных проблем, в проектах научно – естественного направления стала практическая часть.</w:t>
      </w:r>
      <w:r w:rsidRPr="00D311BB">
        <w:rPr>
          <w:rFonts w:eastAsiaTheme="minorHAnsi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Pr="00D311BB">
        <w:rPr>
          <w:rFonts w:eastAsiaTheme="minorHAnsi"/>
          <w:bCs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Многое получилось хорошо. Были отличные работы, в которых очевидно просматривалась самостоятельность, креативность мышления и умение решать нестандартные задачи. Но есть еще и «точки роста» — то, над чем нужно работать нашим ученикам. </w:t>
      </w:r>
    </w:p>
    <w:p w:rsidR="0046115E" w:rsidRPr="0046115E" w:rsidRDefault="0046115E" w:rsidP="0039009F">
      <w:pPr>
        <w:ind w:firstLine="708"/>
        <w:contextualSpacing/>
        <w:rPr>
          <w:sz w:val="28"/>
          <w:szCs w:val="28"/>
        </w:rPr>
      </w:pPr>
      <w:r w:rsidRPr="0046115E">
        <w:rPr>
          <w:rFonts w:eastAsia="Calibri"/>
          <w:sz w:val="28"/>
          <w:szCs w:val="28"/>
          <w:lang w:eastAsia="en-US"/>
        </w:rPr>
        <w:t>А это значит, что впереди нас ждет трудная, но интересная деятельность, направленная на получение новых знаний путем исследования. Ведь только на практике можно оттачивать знания и умения.</w:t>
      </w:r>
    </w:p>
    <w:p w:rsidR="00751CF0" w:rsidRDefault="00751CF0" w:rsidP="00751CF0"/>
    <w:sectPr w:rsidR="0075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E8072A"/>
    <w:multiLevelType w:val="hybridMultilevel"/>
    <w:tmpl w:val="09601E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0"/>
    <w:rsid w:val="00074980"/>
    <w:rsid w:val="00134996"/>
    <w:rsid w:val="00243F6F"/>
    <w:rsid w:val="0039009F"/>
    <w:rsid w:val="0046115E"/>
    <w:rsid w:val="00751CF0"/>
    <w:rsid w:val="00D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01C8"/>
  <w15:chartTrackingRefBased/>
  <w15:docId w15:val="{FF33768B-B7A3-402E-89C5-D512B83F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2024-05-17T10:16:00Z</dcterms:created>
  <dcterms:modified xsi:type="dcterms:W3CDTF">2024-05-17T11:13:00Z</dcterms:modified>
</cp:coreProperties>
</file>