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06" w:rsidRPr="002C5739" w:rsidRDefault="009E7CBE">
      <w:pPr>
        <w:rPr>
          <w:rFonts w:ascii="Times New Roman" w:hAnsi="Times New Roman" w:cs="Times New Roman"/>
          <w:b/>
          <w:sz w:val="24"/>
          <w:szCs w:val="24"/>
        </w:rPr>
      </w:pPr>
      <w:r w:rsidRPr="002C5739">
        <w:rPr>
          <w:rFonts w:ascii="Times New Roman" w:hAnsi="Times New Roman" w:cs="Times New Roman"/>
          <w:b/>
          <w:sz w:val="24"/>
          <w:szCs w:val="24"/>
        </w:rPr>
        <w:t>Тема урока: Хозяйство, быт и верования восточных славян</w:t>
      </w:r>
    </w:p>
    <w:p w:rsidR="009E7CBE" w:rsidRPr="002C5739" w:rsidRDefault="009E7C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7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урока:</w:t>
      </w:r>
      <w:r w:rsidRPr="002C5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Определить основные занятия восточных славян, определить роль разных исторических источников в изучении темы.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 результаты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Научатся: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личностные свойства в основных видах деятельности.</w:t>
      </w: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работать с текстом учебника; анализировать схемы и таблицы; высказывать собственное мнение, суждения, применять исторические знания; определять понятия; устанавливать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следственные связи, делать выводы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своят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географию расселения племенных союзов славян;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выяснят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повлияли природные и климатические условия на занятия и быт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восточных славян; установят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верований славян с их занятиями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</w:r>
      <w:proofErr w:type="gramEnd"/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и сохраняют учебную задачу; учитывают выделенные учителем ориентиры действия; овладение приёмами контроля и самоконтроля усвоения изученного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Информационно-методическое обеспечение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системы урочной деятельности: Учебник «История России. Ч.1/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Н.Арсентьев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А.Данилов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А.Торкунова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карта атласа «Расселение славян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таблица «Расселение славян», исторические документы.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понятия темы урока: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бортничество, язычество, идолы, три ветви славян: восточные, западные и южные; системы земледелия: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подсечно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-огневая, переложная, двуполье и трёхполье;</w:t>
      </w:r>
      <w:proofErr w:type="gramEnd"/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доминирующие на уроке: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наглядный, частично-поисковый, практический, контроля.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в группах, фронтальная</w:t>
      </w:r>
    </w:p>
    <w:p w:rsidR="009E7CBE" w:rsidRPr="002C5739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 </w:t>
      </w:r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вопроса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ЦОР: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LearningApps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 земля </w:t>
      </w:r>
      <w:proofErr w:type="spell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</w:t>
      </w:r>
      <w:proofErr w:type="spellEnd"/>
    </w:p>
    <w:p w:rsidR="00902CCB" w:rsidRPr="00C83A77" w:rsidRDefault="009E7CBE" w:rsidP="00C83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изучения нового материала </w:t>
      </w:r>
    </w:p>
    <w:p w:rsidR="009E7CBE" w:rsidRDefault="009E7CBE" w:rsidP="009E7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902CCB" w:rsidRPr="009E7CBE" w:rsidRDefault="00902CCB" w:rsidP="009E7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0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Л\</w:t>
      </w:r>
      <w:proofErr w:type="gramStart"/>
      <w:r w:rsidRPr="00DB0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</w:t>
      </w:r>
      <w:proofErr w:type="gramEnd"/>
      <w:r w:rsidRPr="00DB0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DB0119" w:rsidRPr="00DB01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 Объясните, как управлялась соседская община?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 (1</w:t>
      </w: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мин).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знаний</w:t>
      </w:r>
      <w:proofErr w:type="gramStart"/>
      <w:r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мин).</w:t>
      </w:r>
    </w:p>
    <w:p w:rsidR="00C83A77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 </w:t>
      </w:r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начали знакомство с историей нашего государства – Россия. 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это знакомство продолжим. Тема урока:…………………….</w:t>
      </w:r>
      <w:r w:rsidR="00C83A77" w:rsidRP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A77"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3A77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мы сможем узнать?</w:t>
      </w:r>
    </w:p>
    <w:p w:rsidR="009E7CBE" w:rsidRPr="009E7CBE" w:rsidRDefault="00C83A77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</w:t>
      </w:r>
      <w:r w:rsidR="009E7CBE"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E7CBE"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9E7CBE"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9E7CBE"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пределение цели и задач урока (1</w:t>
      </w:r>
      <w:r w:rsidR="009E7CBE"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мин.)</w:t>
      </w:r>
      <w:r w:rsidR="009E7CBE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7CBE"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CBE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детей</w:t>
      </w:r>
    </w:p>
    <w:p w:rsidR="009E7CBE" w:rsidRPr="002C5739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.Изучение нового материала</w:t>
      </w:r>
      <w:proofErr w:type="gramStart"/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ачнем работу и план нашей деятельности такой 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доске)</w:t>
      </w:r>
    </w:p>
    <w:p w:rsidR="002C5739" w:rsidRDefault="002C5739" w:rsidP="009E7CB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кого произошли  и где проживали славяне</w:t>
      </w:r>
    </w:p>
    <w:p w:rsidR="009E7CBE" w:rsidRPr="009E7CBE" w:rsidRDefault="002C5739" w:rsidP="009E7C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E7CBE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 и нравы славян</w:t>
      </w:r>
    </w:p>
    <w:p w:rsidR="009E7CBE" w:rsidRPr="009E7CBE" w:rsidRDefault="009E7CBE" w:rsidP="009E7C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</w:t>
      </w:r>
    </w:p>
    <w:p w:rsidR="009E7CBE" w:rsidRPr="00C83A77" w:rsidRDefault="009E7CBE" w:rsidP="00C83A77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83A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Происхождение и расселение славян.</w:t>
      </w:r>
      <w:r w:rsidRPr="00C83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C5739" w:rsidRPr="00C83A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(индоевропейцы</w:t>
      </w:r>
      <w:proofErr w:type="gramStart"/>
      <w:r w:rsidR="002C5739" w:rsidRPr="00C8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C8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="00C8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ертим схему в тетради : </w:t>
      </w:r>
      <w:proofErr w:type="gramStart"/>
      <w:r w:rsidR="00C8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Иранская группа, монгольская группа, славянская группа)</w:t>
      </w:r>
      <w:proofErr w:type="gramEnd"/>
    </w:p>
    <w:p w:rsidR="002C5739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изучать историю наших предков, мы должны понять, где они проживали. </w:t>
      </w:r>
    </w:p>
    <w:p w:rsidR="002C5739" w:rsidRPr="002A0ECE" w:rsidRDefault="002C5739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A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картой, атласом и учебником  (стр. 27)</w:t>
      </w:r>
    </w:p>
    <w:p w:rsidR="002A0ECE" w:rsidRDefault="002A0EC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Хозяйство славян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A0ECE" w:rsidRDefault="002A0EC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Рассказ учителя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-огневой системе, переложном земледелии, двуполье и трехполье.</w:t>
      </w:r>
    </w:p>
    <w:p w:rsidR="002A0ECE" w:rsidRDefault="002A0EC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картинками по группам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(чем еще занимались славяне)</w:t>
      </w:r>
    </w:p>
    <w:p w:rsidR="002A0ECE" w:rsidRDefault="00404FAF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картой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2A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Почему славяне селились у рек?</w:t>
      </w:r>
    </w:p>
    <w:p w:rsidR="00E01754" w:rsidRPr="00404FAF" w:rsidRDefault="00E01754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стр. 27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пишите, что мы видим на рисунке</w:t>
      </w:r>
    </w:p>
    <w:p w:rsidR="002A0ECE" w:rsidRPr="00404FAF" w:rsidRDefault="002A0ECE" w:rsidP="002A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01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2A0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ыт и нравы восточных славян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04F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Pr="00404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proofErr w:type="gramStart"/>
      <w:r w:rsidRPr="00404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404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стр. 30) </w:t>
      </w:r>
      <w:r w:rsidRPr="0040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уч-ся</w:t>
      </w:r>
    </w:p>
    <w:p w:rsidR="00DB0119" w:rsidRDefault="002A0ECE" w:rsidP="00902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40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</w:t>
      </w:r>
      <w:proofErr w:type="spellStart"/>
      <w:r w:rsidR="0040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отрывак</w:t>
      </w:r>
      <w:proofErr w:type="spellEnd"/>
      <w:r w:rsidR="00404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Кессарийском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 изобретательность славян)</w:t>
      </w:r>
      <w:r w:rsidR="00902CCB" w:rsidRPr="0090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2CCB"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Прокопий </w:t>
      </w:r>
    </w:p>
    <w:p w:rsidR="00902CCB" w:rsidRPr="00902CCB" w:rsidRDefault="00902CCB" w:rsidP="00902CC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Кесарийский</w:t>
      </w:r>
      <w:proofErr w:type="gramEnd"/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славянах и антах.</w:t>
      </w:r>
      <w:r w:rsidRPr="00902C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02C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 с документом стр. 34</w:t>
      </w:r>
      <w:r w:rsidRPr="0090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"Вступая в битву, большинство из них идет на врагов со щитами и дротиками в руках, панцирей они никогда не надевают; иные не носят ни рубашек (хитонов), ни плащей, а одни только штаны, подтянутые широким поясом на бедрах, и в таком виде идут на сражение с врагами".</w:t>
      </w:r>
    </w:p>
    <w:p w:rsidR="002A0ECE" w:rsidRDefault="00902CCB" w:rsidP="002A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каких качествах славян идет речь?</w:t>
      </w:r>
    </w:p>
    <w:p w:rsidR="002A0ECE" w:rsidRDefault="002A0ECE" w:rsidP="002A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Физкультминутка.</w:t>
      </w:r>
    </w:p>
    <w:p w:rsidR="00E01754" w:rsidRPr="009E7CBE" w:rsidRDefault="002A0ECE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Духовный мир славян</w:t>
      </w:r>
      <w:r w:rsidR="00E01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01754" w:rsidRPr="00E017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Рассказ учителя</w:t>
      </w:r>
      <w:r w:rsidR="00E01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01754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Славяне были язычниками. Что такое язычество? Язычеств</w:t>
      </w:r>
      <w:proofErr w:type="gramStart"/>
      <w:r w:rsidR="00E01754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E01754"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верования во множество богов. и запишите его в тетрадь.</w:t>
      </w:r>
    </w:p>
    <w:p w:rsidR="00E01754" w:rsidRPr="009E7CBE" w:rsidRDefault="00E01754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Славяне смотрели на природу как на живое существо и представляли ее в виде различных божеств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почитаемыми были </w:t>
      </w:r>
      <w:proofErr w:type="spellStart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Сварог</w:t>
      </w:r>
      <w:proofErr w:type="spellEnd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бог вселенной,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Ярило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бог солнца,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Перун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бог грома и молнии (войны и оружия), </w:t>
      </w:r>
      <w:proofErr w:type="spellStart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Стрибог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повелитель ветра,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Волос (Велес)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покровитель скотоводства, </w:t>
      </w:r>
      <w:proofErr w:type="spellStart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Мокошь</w:t>
      </w:r>
      <w:proofErr w:type="spellEnd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Макошь</w:t>
      </w:r>
      <w:proofErr w:type="spellEnd"/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божество плодородия.</w:t>
      </w:r>
    </w:p>
    <w:p w:rsidR="00E01754" w:rsidRPr="009E7CBE" w:rsidRDefault="00E01754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Славяне верили в загробную жизнь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почитали своих предков, тени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(Щур,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домовой)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будто бы оставались в доме и охраняли потомков от бед. Души умерших детей и утону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вших женщин представлялись 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образах</w:t>
      </w:r>
      <w:proofErr w:type="spell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русалок.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Признавалось существование разного рода нечистой силы. Так в глубине каждого озера или реки, по представлениям славян жил водяной, а 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темного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 обитал лесной дух –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леший. 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поклонения своим богам славяне не строили храмо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Они совершали свои обряды в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рощах, у священных дубов, где стояли деревянные, а иногда и каменные статуи 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языческих богов – </w:t>
      </w:r>
      <w:r w:rsidRPr="009E7C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идолы</w:t>
      </w:r>
      <w:proofErr w:type="gramStart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задобрить разгневанного бога, ему в жертву приносили животных, а в особо важных случаях даже людей.</w:t>
      </w:r>
    </w:p>
    <w:p w:rsidR="00E01754" w:rsidRPr="00E01754" w:rsidRDefault="00E01754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славян не было и особого сословия жрецов. Но они думали, что есть люди, которые могут общаться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богами, </w:t>
      </w:r>
      <w:r w:rsidRPr="00E0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предсказывать будуще</w:t>
      </w:r>
      <w:proofErr w:type="gramStart"/>
      <w:r w:rsidRPr="00E0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8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A77" w:rsidRPr="00E01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83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волхвы, кудесники</w:t>
      </w:r>
    </w:p>
    <w:tbl>
      <w:tblPr>
        <w:tblW w:w="56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15"/>
        <w:gridCol w:w="3025"/>
      </w:tblGrid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БОЖЕСТВО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Ярило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Солнца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молнии,  грома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скотоводства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Стрибог</w:t>
            </w:r>
            <w:proofErr w:type="spellEnd"/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ветра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Сварог</w:t>
            </w:r>
            <w:proofErr w:type="spellEnd"/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неба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Даждьбог</w:t>
            </w:r>
            <w:proofErr w:type="spellEnd"/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света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Симаргл</w:t>
            </w:r>
            <w:proofErr w:type="spellEnd"/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подземного царства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Мокошь</w:t>
            </w:r>
            <w:proofErr w:type="spellEnd"/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Богиня плодородия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предка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Леший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леса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Домовой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дома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Водяной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воды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Русалка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воды</w:t>
            </w:r>
          </w:p>
        </w:tc>
      </w:tr>
      <w:tr w:rsidR="00E01754" w:rsidRPr="009E7CBE" w:rsidTr="00032F08">
        <w:tc>
          <w:tcPr>
            <w:tcW w:w="24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</w:t>
            </w:r>
          </w:p>
        </w:tc>
        <w:tc>
          <w:tcPr>
            <w:tcW w:w="28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E01754" w:rsidP="00032F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зла, несчастья</w:t>
            </w:r>
          </w:p>
        </w:tc>
      </w:tr>
    </w:tbl>
    <w:p w:rsidR="002A0ECE" w:rsidRPr="00E01754" w:rsidRDefault="00C83A77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 о. ……………………</w:t>
      </w:r>
    </w:p>
    <w:p w:rsidR="002A0ECE" w:rsidRPr="00902CCB" w:rsidRDefault="00902CCB" w:rsidP="00902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2A0ECE" w:rsidRPr="00902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Общины земледельцев</w:t>
      </w:r>
    </w:p>
    <w:p w:rsidR="002A0ECE" w:rsidRDefault="002A0ECE" w:rsidP="002A0ECE">
      <w:pPr>
        <w:pStyle w:val="a3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Комментировнное</w:t>
      </w:r>
      <w:proofErr w:type="spellEnd"/>
      <w:r w:rsidRPr="002A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выписываем понятия «вервь», «вече»</w:t>
      </w:r>
    </w:p>
    <w:p w:rsidR="002A0ECE" w:rsidRPr="002A0ECE" w:rsidRDefault="002A0ECE" w:rsidP="002A0ECE">
      <w:pPr>
        <w:pStyle w:val="a3"/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картой и документом «Повесть временных лет» Нестора  (племенные союзы -15, их названия)</w:t>
      </w:r>
    </w:p>
    <w:p w:rsidR="002A0ECE" w:rsidRPr="002C5739" w:rsidRDefault="002A0ECE" w:rsidP="002A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на территории Восточно-Европейской    равнины проживало 15 племенных союзов. «…</w:t>
      </w:r>
      <w:proofErr w:type="gramStart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Разошлись славяне по земле и прозвались именами своими от мест, на которых сели… славяне пришли и сели по Днепру и назвались полянами, а другие – древлянами, потому что сели в лесах, а ещё другие сели между Припятью и </w:t>
      </w:r>
      <w:proofErr w:type="spellStart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Двиною</w:t>
      </w:r>
      <w:proofErr w:type="spellEnd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назвались дреговичами </w:t>
      </w:r>
      <w:r w:rsidRPr="002C5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 слова «</w:t>
      </w:r>
      <w:proofErr w:type="spellStart"/>
      <w:r w:rsidRPr="002C5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дрягва</w:t>
      </w:r>
      <w:proofErr w:type="spellEnd"/>
      <w:r w:rsidRPr="002C57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- болото), </w:t>
      </w:r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сели по Двине и назвались </w:t>
      </w:r>
      <w:proofErr w:type="spellStart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полочанами</w:t>
      </w:r>
      <w:proofErr w:type="spellEnd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речке, впадающей в Двину, по имени Полота</w:t>
      </w:r>
      <w:proofErr w:type="gramEnd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неё и получили название </w:t>
      </w:r>
      <w:proofErr w:type="spellStart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полочане</w:t>
      </w:r>
      <w:proofErr w:type="spellEnd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 же славяне, которые сели около озера Ильменя, прозвались своим именем – славянами, и построили город, и назвали его Новгородом. А другие сели по Десне, и по Сейму, и </w:t>
      </w:r>
      <w:proofErr w:type="gramStart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C5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Суде, и назвались северянами. И так разошёлся славянский народ…»</w:t>
      </w:r>
    </w:p>
    <w:p w:rsidR="002A0ECE" w:rsidRPr="00E01754" w:rsidRDefault="00E01754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proofErr w:type="gramEnd"/>
      <w:r w:rsidRPr="00E0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у каких рек расселились славянские племена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с картой и атласом)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Приходим к выводу:</w:t>
      </w:r>
    </w:p>
    <w:tbl>
      <w:tblPr>
        <w:tblW w:w="73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33"/>
        <w:gridCol w:w="3759"/>
      </w:tblGrid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славянского племени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ориентиры его поселения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поляне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древляне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 Киева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дреговичи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левобережье Припяти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бужане</w:t>
            </w:r>
            <w:proofErr w:type="spellEnd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волыняне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верховья южного Буга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уличи, тиверцы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Поднестровье</w:t>
            </w:r>
            <w:proofErr w:type="spellEnd"/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белые хорваты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Закарпатье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северяне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левобережье Днепра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радимичи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Днепром и </w:t>
            </w: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Сожем</w:t>
            </w:r>
            <w:proofErr w:type="spellEnd"/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кривичи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верховья Волги, Днепра. Двины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полочане</w:t>
            </w:r>
            <w:proofErr w:type="spellEnd"/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 Западной Двины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словене</w:t>
            </w:r>
            <w:proofErr w:type="spellEnd"/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озера Ильмень</w:t>
            </w:r>
          </w:p>
        </w:tc>
      </w:tr>
      <w:tr w:rsidR="009E7CBE" w:rsidRPr="009E7CBE" w:rsidTr="009E7CBE">
        <w:tc>
          <w:tcPr>
            <w:tcW w:w="34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вятичи</w:t>
            </w:r>
          </w:p>
        </w:tc>
        <w:tc>
          <w:tcPr>
            <w:tcW w:w="35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7CBE" w:rsidRPr="009E7CBE" w:rsidRDefault="009E7CBE" w:rsidP="009E7C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Оки и Москвы-реки</w:t>
            </w:r>
          </w:p>
        </w:tc>
      </w:tr>
    </w:tbl>
    <w:p w:rsidR="009E7CBE" w:rsidRPr="009E7CBE" w:rsidRDefault="009E7CBE" w:rsidP="00E017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Закрепление</w:t>
      </w:r>
      <w:r w:rsidR="00DB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0119" w:rsidRPr="00DB01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spellStart"/>
      <w:r w:rsidR="00DB0119" w:rsidRPr="00DB01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фронтльный</w:t>
      </w:r>
      <w:proofErr w:type="spellEnd"/>
      <w:r w:rsidR="00DB0119" w:rsidRPr="00DB01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опрос)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7.Рефлексия(2 мин).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интересно…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трудно…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выполнял задания…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научился…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смог…</w:t>
      </w:r>
    </w:p>
    <w:p w:rsidR="009E7CBE" w:rsidRPr="009E7CBE" w:rsidRDefault="009E7CBE" w:rsidP="009E7C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удивило…</w:t>
      </w: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8.Домашнее задание(1 мин)</w:t>
      </w:r>
      <w:r w:rsidR="0090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DB0119" w:rsidRPr="00DB0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выписать богов, которым поклонялись славяне, какие силы природы они отождествляли</w:t>
      </w:r>
      <w:r w:rsidR="00DB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? </w:t>
      </w:r>
      <w:r w:rsidR="00902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оценки </w:t>
      </w:r>
    </w:p>
    <w:p w:rsid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очень хорошо сегодня поработали на уроке, справились со всеми заданиями. Мы с вами определили тему урока, отвечали на вопросы, составили алгоритм работы, выполняли задания. Я очень довольна вашей работой. Я благодарю вас за урок! До свидания!</w:t>
      </w: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CCB" w:rsidRPr="009E7CBE" w:rsidRDefault="00902CCB" w:rsidP="00902C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7.Рефлексия(2 мин).</w:t>
      </w:r>
    </w:p>
    <w:p w:rsidR="00902CCB" w:rsidRPr="009E7CBE" w:rsidRDefault="00902CCB" w:rsidP="00902C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я узнал…</w:t>
      </w:r>
    </w:p>
    <w:p w:rsidR="00902CCB" w:rsidRPr="00902CCB" w:rsidRDefault="00902CCB" w:rsidP="00902CCB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интересно…</w:t>
      </w:r>
    </w:p>
    <w:p w:rsidR="00902CCB" w:rsidRPr="009E7CBE" w:rsidRDefault="00902CCB" w:rsidP="00902C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было трудно…</w:t>
      </w:r>
    </w:p>
    <w:p w:rsidR="00902CCB" w:rsidRPr="009E7CBE" w:rsidRDefault="00902CCB" w:rsidP="00902C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выполнял задания…</w:t>
      </w:r>
    </w:p>
    <w:p w:rsidR="00902CCB" w:rsidRPr="009E7CBE" w:rsidRDefault="00902CCB" w:rsidP="00902C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научился…</w:t>
      </w:r>
    </w:p>
    <w:p w:rsidR="00902CCB" w:rsidRPr="009E7CBE" w:rsidRDefault="00902CCB" w:rsidP="00902C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смог…</w:t>
      </w:r>
    </w:p>
    <w:p w:rsidR="00902CCB" w:rsidRPr="009E7CBE" w:rsidRDefault="00902CCB" w:rsidP="00902C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удивило…</w:t>
      </w:r>
    </w:p>
    <w:p w:rsidR="00902CCB" w:rsidRPr="009E7CBE" w:rsidRDefault="00902CCB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CBE" w:rsidRPr="009E7CBE" w:rsidRDefault="009E7CBE" w:rsidP="009E7C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7CBE" w:rsidRDefault="009E7CBE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83A77" w:rsidRPr="00C83A77" w:rsidTr="00C83A77">
        <w:trPr>
          <w:tblCellSpacing w:w="15" w:type="dxa"/>
        </w:trPr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83A77" w:rsidRPr="00C83A77" w:rsidRDefault="00C83A77" w:rsidP="00C83A7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Физкультминутка №5 </w:t>
            </w: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</w:t>
            </w:r>
            <w:r w:rsidRPr="00C83A77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Упражнение по профилактике нарушения зрения</w:t>
            </w:r>
          </w:p>
          <w:p w:rsidR="00C83A77" w:rsidRPr="00C83A77" w:rsidRDefault="00C83A77" w:rsidP="00C83A7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1) вертикальные движения глаз вверх – вниз; </w:t>
            </w: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br/>
              <w:t>2) горизонтальное вправо – влево; </w:t>
            </w: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br/>
              <w:t>3) вращение глазами по часовой стрелке и против; </w:t>
            </w: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br/>
              <w:t>4) закрыть глаза и представить по очереди цвета радуги как можно отчетливее; </w:t>
            </w:r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br/>
              <w:t xml:space="preserve">5) по периметру класса расположены плакаты с  начерченными  произвольными кривыми (спираль, окружность, </w:t>
            </w:r>
            <w:proofErr w:type="gramStart"/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ломаная</w:t>
            </w:r>
            <w:proofErr w:type="gramEnd"/>
            <w:r w:rsidRPr="00C83A77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); предлагается глазами «нарисовать» одну из понравившихся фигур несколько раз в одном, а затем в другом направлении.</w:t>
            </w:r>
          </w:p>
        </w:tc>
      </w:tr>
    </w:tbl>
    <w:p w:rsidR="00C83A77" w:rsidRPr="00C83A77" w:rsidRDefault="00C83A77" w:rsidP="00C83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Pr="00DB0119" w:rsidRDefault="00DB0119">
      <w:pPr>
        <w:rPr>
          <w:rFonts w:ascii="Times New Roman" w:hAnsi="Times New Roman" w:cs="Times New Roman"/>
          <w:b/>
          <w:sz w:val="24"/>
          <w:szCs w:val="24"/>
        </w:rPr>
      </w:pPr>
      <w:r w:rsidRPr="00DB0119">
        <w:rPr>
          <w:rFonts w:ascii="Times New Roman" w:hAnsi="Times New Roman" w:cs="Times New Roman"/>
          <w:b/>
          <w:sz w:val="24"/>
          <w:szCs w:val="24"/>
        </w:rPr>
        <w:t xml:space="preserve">Прокопий </w:t>
      </w:r>
      <w:proofErr w:type="spellStart"/>
      <w:r w:rsidRPr="00DB0119">
        <w:rPr>
          <w:rFonts w:ascii="Times New Roman" w:hAnsi="Times New Roman" w:cs="Times New Roman"/>
          <w:b/>
          <w:sz w:val="24"/>
          <w:szCs w:val="24"/>
        </w:rPr>
        <w:t>Кессарийский</w:t>
      </w:r>
      <w:proofErr w:type="spellEnd"/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E5E02A" wp14:editId="284D5B73">
            <wp:extent cx="6309360" cy="7132320"/>
            <wp:effectExtent l="0" t="0" r="0" b="0"/>
            <wp:docPr id="2" name="Рисунок 2" descr="http://www.preguntasantoral.es/wp-content/uploads/2011/04/San-Doroteo-de-Gaza-Icono-mod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guntasantoral.es/wp-content/uploads/2011/04/San-Doroteo-de-Gaza-Icono-moder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685444" w:rsidRDefault="00685444">
      <w:pPr>
        <w:rPr>
          <w:rFonts w:ascii="Times New Roman" w:hAnsi="Times New Roman" w:cs="Times New Roman"/>
          <w:sz w:val="24"/>
          <w:szCs w:val="24"/>
        </w:rPr>
      </w:pPr>
    </w:p>
    <w:p w:rsidR="00685444" w:rsidRDefault="0068544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F202BC" wp14:editId="6C2EA002">
            <wp:extent cx="5940425" cy="3341489"/>
            <wp:effectExtent l="0" t="0" r="3175" b="0"/>
            <wp:docPr id="1" name="Рисунок 1" descr="https://s0.showslide.ru/s_slide/34870aa2b42ed3255bf29fc70dc2f6fc/a5ba27b7-6cab-47f7-b370-9687876d43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.showslide.ru/s_slide/34870aa2b42ed3255bf29fc70dc2f6fc/a5ba27b7-6cab-47f7-b370-9687876d43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Default="00DB0119">
      <w:pPr>
        <w:rPr>
          <w:rFonts w:ascii="Times New Roman" w:hAnsi="Times New Roman" w:cs="Times New Roman"/>
          <w:sz w:val="24"/>
          <w:szCs w:val="24"/>
        </w:rPr>
      </w:pPr>
    </w:p>
    <w:p w:rsidR="00DB0119" w:rsidRPr="002C5739" w:rsidRDefault="00DB0119">
      <w:pPr>
        <w:rPr>
          <w:rFonts w:ascii="Times New Roman" w:hAnsi="Times New Roman" w:cs="Times New Roman"/>
          <w:sz w:val="24"/>
          <w:szCs w:val="24"/>
        </w:rPr>
      </w:pPr>
    </w:p>
    <w:sectPr w:rsidR="00DB0119" w:rsidRPr="002C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D79"/>
    <w:multiLevelType w:val="hybridMultilevel"/>
    <w:tmpl w:val="36CA4A96"/>
    <w:lvl w:ilvl="0" w:tplc="080AD23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61C0"/>
    <w:multiLevelType w:val="multilevel"/>
    <w:tmpl w:val="7DE2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77F90"/>
    <w:multiLevelType w:val="multilevel"/>
    <w:tmpl w:val="42C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1007A"/>
    <w:multiLevelType w:val="hybridMultilevel"/>
    <w:tmpl w:val="DED8C9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4DB8"/>
    <w:multiLevelType w:val="multilevel"/>
    <w:tmpl w:val="7D2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826BF"/>
    <w:multiLevelType w:val="multilevel"/>
    <w:tmpl w:val="42C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26FE0"/>
    <w:multiLevelType w:val="hybridMultilevel"/>
    <w:tmpl w:val="3592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8C"/>
    <w:rsid w:val="002A0ECE"/>
    <w:rsid w:val="002C5739"/>
    <w:rsid w:val="003A5A30"/>
    <w:rsid w:val="00404FAF"/>
    <w:rsid w:val="0055423C"/>
    <w:rsid w:val="00685444"/>
    <w:rsid w:val="008D65FB"/>
    <w:rsid w:val="00902CCB"/>
    <w:rsid w:val="009E7CBE"/>
    <w:rsid w:val="00A4178C"/>
    <w:rsid w:val="00C83A77"/>
    <w:rsid w:val="00DB0119"/>
    <w:rsid w:val="00E0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2023-12-05T17:12:00Z</dcterms:created>
  <dcterms:modified xsi:type="dcterms:W3CDTF">2023-12-06T05:47:00Z</dcterms:modified>
</cp:coreProperties>
</file>